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BE" w:rsidRPr="00124BBE" w:rsidRDefault="00124BBE" w:rsidP="00124BBE">
      <w:pPr>
        <w:rPr>
          <w:rFonts w:ascii="Times New Roman" w:hAnsi="Times New Roman" w:cs="Times New Roman"/>
          <w:b/>
          <w:color w:val="0000FF"/>
        </w:rPr>
      </w:pPr>
      <w:r w:rsidRPr="00124BBE">
        <w:rPr>
          <w:rFonts w:ascii="Times New Roman" w:hAnsi="Times New Roman" w:cs="Times New Roman"/>
          <w:b/>
          <w:color w:val="0000FF"/>
        </w:rPr>
        <w:t>ШАЙБА</w:t>
      </w:r>
    </w:p>
    <w:p w:rsidR="00124BBE" w:rsidRPr="00124BBE" w:rsidRDefault="00124BBE" w:rsidP="00124BBE">
      <w:pPr>
        <w:rPr>
          <w:rFonts w:ascii="Times New Roman" w:hAnsi="Times New Roman" w:cs="Times New Roman"/>
          <w:color w:val="0D0707"/>
          <w:shd w:val="clear" w:color="auto" w:fill="FFFFFF"/>
        </w:rPr>
      </w:pP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10170-71 Шайба замковая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10273-84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10292-71 Шайба уплотнительная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10346-72 Шайбы прижимные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10513-72 Шайбы запорные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10514-72 Шайбы запорные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10564-72 Шайбы электроизоляционные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10565-72 Шайбы электроизоляционные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10566-72 Шайбы электроизоляционные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10567-72 Шайбы электроизоляционные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10568-72 Шайбы электроизоляционные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10670-76 Шайбы из титанового сплава ОТ4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10764-72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10923-73 Шайба стопорная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Шайба ОСТ 1 10987-73 Шайба </w:t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контровочная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11162-73 Шайбы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11171-73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11311-73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11316-73 Шайба защитная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11494-74 Шайбы радиусные из стали 20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11495-74 Шайбы радиусные из стали 12Х18Н10Т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11496-74 Шайбы радиусные из алюминиевого сплава Д16Т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11497-74 Шайбы радиусные из стали 20 (под конические болты)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11498-74 Шайбы радиусные из стали 12Х18Н10Т (под конические болты)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11499-74 Шайбы радиусные из алюминиевого сплава Д16Т (под конические болты)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11500-74 Шайбы из стали 20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11501-74 Шайбы из стали 12Х18Н10Т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11502-74 Шайбы из алюминиевого сплава Д16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11503-74 Шайбы глухие из стали 20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11504-74 Шайбы глухие из стали 30ХГСА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11505-74 Шайбы глухие из меди М3М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Шайба ОСТ 1 11506-74 Шайбы глухие из алюминиевого сплава </w:t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АМцМ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11508-74 Шайбы глухие из стали 12Х18Н10Т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11509-74 Шайбы сферические из стали 30ХГСА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11510-74 Шайбы сферические из жаропрочной стали 10Х11Н23ТЗМР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11511-74 Шайбы конические из стали 30ХГСА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11512-74 Шайбы конические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11513-74 Шайбы стопорные с наружной лапкой из стали 20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11514-74 Шайбы стопорные с наружной лапкой из стали 12Х17Г9АН4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11515-74 Шайбы стопорные с внутренней лапкой из стали 20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11516-74 Шайбы стопорные с внутренней лапкой из стали 12Х17Г9АН4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Шайба ОСТ 1 11517-74 Шайбы стопорные </w:t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многолапчатые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с внутренней лапкой из стали 20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Шайба ОСТ 1 11518-74 Шайбы стопорные </w:t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многолапчатые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с внутренней лапкой из стали 12Х17Г9АН4-М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Шайба ОСТ 1 11519-74 Шайбы стопорные </w:t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многолапчатые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20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11532-74 Шайбы пружинные из стали 65Г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Шайба ОСТ 1 11533-74 Шайбы пружинные из бронзы </w:t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Бр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КМц3-1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Шайба ОСТ 1 11558-74 Шайба </w:t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контровочная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11670-80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11719-90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11749-74 Шайбы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Шайба ОСТ 1 11752-74 Шайбы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11764-76 Шайбы сферические из стали 30ХГСА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11782-75 Шайбы обжимные из стали 20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11783-75 Шайбы обжимные из стали 20Х13Н4Г9-М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11823-74 Шайбы со сферической поверхностью из стали 30ХГСА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11824-74 Шайбы со сферической поверхностью из жаропрочной стали 10Х11Н23ТЗМР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11825-74 Шайбы со сферической поверхностью из титанового сплава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11865-74 Шайбы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11866-74 Шайбы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12016-75 Шайбы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12039-75 Шайба обжимная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12235-76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12239-76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12294-75 Шайбы опорные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12298-75 Шайбы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12375-76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12391-77 Шайбы стопорные с носком и усиленным лепестком из стали 12Х18Н10Т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12392-77 Шайбы стопорные с носком и усиленным лепестком из жаропрочной стали ХН78Т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12393-77 Шайбы стопорные с носком и усиленным лепестком из стали 12Х18Н10Т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12394-77 Шайбы стопорные с носком и усиленным лепестком из жаропрочной стали ХН78Т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12395-77 Шайбы стопорные с лапкой и усиленным лепестком из стали 12Х18Н10Т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12396-77 Шайбы стопорные с лапкой и усиленным лепестком из жаропрочной стали ХН78Т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12397-77 Шайбы стопорные двойные с усиленными лепестками из стали 12Х18Н10Т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12398-77 Шайбы стопорные двойные с усиленными лепестками из жаропрочной стали ХН78Т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12399-77 Шайбы стопорные двойные с облегченными усиленными лепестками из стали 12Х18Н10Т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12400-77 Шайбы стопорные двойные с облегченными усиленными лепестками из жаропрочной стали ХН78Т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12588-76 Шайба замковая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12589-76 Шайба упорная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12652-76 Шайба фиксирующая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12701-77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12702-77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12714-77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12773-77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12804-77 Шайбы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12867-77 Шайбы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13053-78 Шайбы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13313-78 Шайбы регулировочные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13317-78 Шайбы опорные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13348-78 Шайба и размеры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13428-78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13559-79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13726-80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13785-80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14088-81 Шайбы защитные из ленты 10-М-2 допускается замена на ленту 20-М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Шайба ОСТ 1 14089-81 Шайбы защитные из ленты 12Х18Н10Т-М допускается замена на ленту </w:t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12Х17Г9АН4-М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14090-81 Шайбы защитные из ленты НМЛ63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14232-82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14282-82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14310-83 Шайба распорная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14333-84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14335-84 Шайбы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14342-84 Шайба пружинная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14368-85 Шайбы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14448-86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14460-87 Шайбы регулировочные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14461-87 Шайбы регулировочные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14708-90 Шайба </w:t>
      </w:r>
      <w:r w:rsidRPr="00124BBE">
        <w:rPr>
          <w:rFonts w:ascii="Times New Roman" w:hAnsi="Times New Roman" w:cs="Times New Roman"/>
          <w:color w:val="0D0707"/>
        </w:rPr>
        <w:br/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ОСТ 1 34505-80 Шайбы из стали 20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34506-80 Шайбы из стали 30ХГСА (без термической обработки)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34507-80 Шайбы из стали 30ХГСА (термически обработанные)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34508-80 Шайбы из стали 12Х18Н10Т-М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34509-80 Шайбы из алюминиевого сплава Д16АТ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Шайба ОСТ 1 34510-80 Шайбы из алюминиевого сплава </w:t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АМцМ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34511-80 Шайбы из меди М3М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34512-80 Шайбы из полутвердой латуни Л63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34513-80 Шайбы из полутвердой антимагнитной латуни Л63АМ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Шайба ОСТ 1 34514-80 Шайбы для </w:t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двухушковых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гаек из стали 12Х18Н10Т-М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Шайба ОСТ 1 34515-80 Шайбы для </w:t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двухушковых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гаек из алюминиевого сплава Д16АТ и размеры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Шайба ОСТ 1 34516-80 Шайбы для </w:t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одноушковых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гаек из стали 12Х18Н10Т-М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Шайба ОСТ 1 34517-80 Шайбы для </w:t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одноушковых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гаек из алюминиевого сплава Д16АТ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34518-80 Шайбы для угловых гаек из стали 12Х18Н10Т-М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34519-80 Шайбы для угловых гаек из алюминиевого сплава Д16АТ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34520-80 Шайбы упорные из стали 65Г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Шайба ОСТ 1 34521-80 Шайбы упорные из бронзы </w:t>
      </w:r>
      <w:proofErr w:type="spellStart"/>
      <w:r w:rsidRPr="00124BBE">
        <w:rPr>
          <w:rFonts w:ascii="Times New Roman" w:hAnsi="Times New Roman" w:cs="Times New Roman"/>
          <w:color w:val="0D0707"/>
          <w:shd w:val="clear" w:color="auto" w:fill="FFFFFF"/>
        </w:rPr>
        <w:t>Бр</w:t>
      </w:r>
      <w:proofErr w:type="spellEnd"/>
      <w:r w:rsidRPr="00124BBE">
        <w:rPr>
          <w:rFonts w:ascii="Times New Roman" w:hAnsi="Times New Roman" w:cs="Times New Roman"/>
          <w:color w:val="0D0707"/>
          <w:shd w:val="clear" w:color="auto" w:fill="FFFFFF"/>
        </w:rPr>
        <w:t xml:space="preserve"> ОФ 6,5-0,15 (твердая)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34522-80 Шайбы стопорные односторонние с носком из стали 20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34523-80 Шайбы стопорные односторонние с носком из стали 12Х18Н10Т-М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34524-80 Шайбы стопорные двухсторонние с носком из стали 20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34525-80 Шайбы стопорные двухсторонние с носком из стали 12Х18Н10Т-М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34526-80 Шайбы стопорные двухсторонние с лапкой из стали 20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34527-80 Шайбы стопорные двухсторонние с лапкой из стали 12Х18Н10Т-М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34528-80 Шайбы стопорные двойные из стали 20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34529-80 Шайбы стопорные двойные из стали 12Х18Н10Т-М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34531-88 Шайбы стопорные двойные с поперечными лепестками из стали 20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34532-88 Шайбы стопорные двойные с поперечными лепестками из стали 12Х18Н10Т-М 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34566-80 Шайбы электроизоляционные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1 38024-84 Шайбы из алюминиевого сплава Д16Т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4 894.000-77 Шайбы пружинные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4 894.001-77 Шайбы обжимные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4 894.002-77 Шайбы изоляционные 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4 894.003-77 Шайбы упорные быстросъемные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4 894.004-81 Шайбы уменьшенные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4 894.005-81 Шайбы стопорные с внутренними зубьями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4 894.006-81 Шайбы стопорные с наружными зубьями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4 894.007-81 Шайбы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4 Г0.894.000-74 Шайбы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4 Г0.894.001-69 Шайбы уменьшенные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Шайба ОСТ 4 Г0.894.004-69 Шайбы стопорные с внутренними зубьями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4 Г0.894.005-69 Шайбы стопорные с пружинными зубьями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4 Г0.894.010-73 Шайбы регулировочные. Типы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4 Г0.894.011-73 Шайбы защитные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4.894.001-88 Шайбы обжимные</w:t>
      </w:r>
      <w:r w:rsidRPr="00124BBE">
        <w:rPr>
          <w:rFonts w:ascii="Times New Roman" w:hAnsi="Times New Roman" w:cs="Times New Roman"/>
          <w:color w:val="0D0707"/>
        </w:rPr>
        <w:br/>
      </w:r>
      <w:r w:rsidRPr="00124BBE">
        <w:rPr>
          <w:rFonts w:ascii="Times New Roman" w:hAnsi="Times New Roman" w:cs="Times New Roman"/>
          <w:color w:val="0D0707"/>
          <w:shd w:val="clear" w:color="auto" w:fill="FFFFFF"/>
        </w:rPr>
        <w:t>Шайба ОСТ 4.894.002-88 Шайбы изоляционные</w:t>
      </w:r>
    </w:p>
    <w:p w:rsidR="00124BBE" w:rsidRPr="00B739B2" w:rsidRDefault="00B739B2" w:rsidP="00124BBE">
      <w:pPr>
        <w:rPr>
          <w:rFonts w:ascii="Times New Roman" w:hAnsi="Times New Roman" w:cs="Times New Roman"/>
          <w:b/>
          <w:color w:val="0000FF"/>
          <w:shd w:val="clear" w:color="auto" w:fill="FFFFFF"/>
        </w:rPr>
      </w:pPr>
      <w:r w:rsidRPr="00B739B2">
        <w:rPr>
          <w:rFonts w:ascii="Times New Roman" w:hAnsi="Times New Roman" w:cs="Times New Roman"/>
          <w:b/>
          <w:color w:val="0000FF"/>
          <w:shd w:val="clear" w:color="auto" w:fill="FFFFFF"/>
        </w:rPr>
        <w:t>ШАЙБА ПО ГОСТ</w:t>
      </w:r>
    </w:p>
    <w:p w:rsidR="00B739B2" w:rsidRPr="00C477AF" w:rsidRDefault="00B739B2" w:rsidP="00B739B2">
      <w:pPr>
        <w:pBdr>
          <w:bottom w:val="single" w:sz="6" w:space="0" w:color="0296FE"/>
        </w:pBd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AF">
        <w:rPr>
          <w:rFonts w:ascii="Verdana" w:eastAsia="Times New Roman" w:hAnsi="Verdana" w:cs="Times New Roman"/>
          <w:color w:val="0D0707"/>
          <w:sz w:val="20"/>
          <w:szCs w:val="20"/>
          <w:lang w:eastAsia="ru-RU"/>
        </w:rPr>
        <w:fldChar w:fldCharType="begin"/>
      </w:r>
      <w:r w:rsidRPr="00C477AF">
        <w:rPr>
          <w:rFonts w:ascii="Verdana" w:eastAsia="Times New Roman" w:hAnsi="Verdana" w:cs="Times New Roman"/>
          <w:color w:val="0D0707"/>
          <w:sz w:val="20"/>
          <w:szCs w:val="20"/>
          <w:lang w:eastAsia="ru-RU"/>
        </w:rPr>
        <w:instrText xml:space="preserve"> HYPERLINK "http://gostkrepeg.ru/katalog/shajbyi/gost-6402-70" </w:instrText>
      </w:r>
      <w:r w:rsidRPr="00C477AF">
        <w:rPr>
          <w:rFonts w:ascii="Verdana" w:eastAsia="Times New Roman" w:hAnsi="Verdana" w:cs="Times New Roman"/>
          <w:color w:val="0D0707"/>
          <w:sz w:val="20"/>
          <w:szCs w:val="20"/>
          <w:lang w:eastAsia="ru-RU"/>
        </w:rPr>
        <w:fldChar w:fldCharType="separate"/>
      </w:r>
    </w:p>
    <w:p w:rsidR="00B739B2" w:rsidRPr="00C477AF" w:rsidRDefault="00B739B2" w:rsidP="00B739B2">
      <w:pPr>
        <w:pBdr>
          <w:bottom w:val="single" w:sz="6" w:space="8" w:color="0296FE"/>
        </w:pBd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0D0707"/>
          <w:sz w:val="20"/>
          <w:szCs w:val="20"/>
          <w:lang w:eastAsia="ru-RU"/>
        </w:rPr>
      </w:pPr>
      <w:r w:rsidRPr="00C477AF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ГОСТ 6402-70. Шайбы пружинные.</w:t>
      </w:r>
      <w:r w:rsidRPr="00C477AF">
        <w:rPr>
          <w:rFonts w:ascii="Verdana" w:eastAsia="Times New Roman" w:hAnsi="Verdana" w:cs="Times New Roman"/>
          <w:color w:val="0D0707"/>
          <w:sz w:val="20"/>
          <w:szCs w:val="20"/>
          <w:lang w:eastAsia="ru-RU"/>
        </w:rPr>
        <w:fldChar w:fldCharType="end"/>
      </w:r>
    </w:p>
    <w:p w:rsidR="00B739B2" w:rsidRPr="00C477AF" w:rsidRDefault="00B739B2" w:rsidP="00B739B2">
      <w:pPr>
        <w:pBdr>
          <w:bottom w:val="single" w:sz="6" w:space="8" w:color="0296FE"/>
        </w:pBdr>
        <w:spacing w:after="0" w:line="270" w:lineRule="atLeast"/>
        <w:ind w:left="150" w:right="150"/>
        <w:textAlignment w:val="baseline"/>
        <w:rPr>
          <w:rFonts w:ascii="Verdana" w:eastAsia="Times New Roman" w:hAnsi="Verdana" w:cs="Times New Roman"/>
          <w:color w:val="0D0707"/>
          <w:sz w:val="20"/>
          <w:szCs w:val="20"/>
          <w:lang w:eastAsia="ru-RU"/>
        </w:rPr>
      </w:pPr>
      <w:hyperlink r:id="rId4" w:history="1">
        <w:r w:rsidRPr="00C477AF">
          <w:rPr>
            <w:rFonts w:ascii="Verdana" w:eastAsia="Times New Roman" w:hAnsi="Verdana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ГОСТ 6958-78. Шайбы увеличенные. Классы точности А и С.</w:t>
        </w:r>
      </w:hyperlink>
    </w:p>
    <w:p w:rsidR="00B739B2" w:rsidRPr="00C477AF" w:rsidRDefault="00B739B2" w:rsidP="00B739B2">
      <w:pPr>
        <w:pBdr>
          <w:bottom w:val="single" w:sz="6" w:space="8" w:color="0296FE"/>
        </w:pBdr>
        <w:spacing w:after="0" w:line="270" w:lineRule="atLeast"/>
        <w:ind w:left="150" w:right="150"/>
        <w:textAlignment w:val="baseline"/>
        <w:rPr>
          <w:rFonts w:ascii="Verdana" w:eastAsia="Times New Roman" w:hAnsi="Verdana" w:cs="Times New Roman"/>
          <w:color w:val="0D0707"/>
          <w:sz w:val="20"/>
          <w:szCs w:val="20"/>
          <w:lang w:eastAsia="ru-RU"/>
        </w:rPr>
      </w:pPr>
      <w:hyperlink r:id="rId5" w:history="1">
        <w:r w:rsidRPr="00C477AF">
          <w:rPr>
            <w:rFonts w:ascii="Verdana" w:eastAsia="Times New Roman" w:hAnsi="Verdana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ГОСТ 9649-78. Шайбы стальные класса точности А для пальцев.</w:t>
        </w:r>
      </w:hyperlink>
    </w:p>
    <w:p w:rsidR="00B739B2" w:rsidRPr="00C477AF" w:rsidRDefault="00B739B2" w:rsidP="00B739B2">
      <w:pPr>
        <w:pBdr>
          <w:bottom w:val="single" w:sz="6" w:space="8" w:color="0296FE"/>
        </w:pBdr>
        <w:spacing w:after="0" w:line="270" w:lineRule="atLeast"/>
        <w:ind w:left="150" w:right="150"/>
        <w:textAlignment w:val="baseline"/>
        <w:rPr>
          <w:rFonts w:ascii="Verdana" w:eastAsia="Times New Roman" w:hAnsi="Verdana" w:cs="Times New Roman"/>
          <w:color w:val="0D0707"/>
          <w:sz w:val="20"/>
          <w:szCs w:val="20"/>
          <w:lang w:eastAsia="ru-RU"/>
        </w:rPr>
      </w:pPr>
      <w:hyperlink r:id="rId6" w:history="1">
        <w:r w:rsidRPr="00C477AF">
          <w:rPr>
            <w:rFonts w:ascii="Verdana" w:eastAsia="Times New Roman" w:hAnsi="Verdana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ГОСТ 10450-78. Шайбы уменьшенные. Классы точности А и С.</w:t>
        </w:r>
      </w:hyperlink>
    </w:p>
    <w:p w:rsidR="00B739B2" w:rsidRPr="00C477AF" w:rsidRDefault="00B739B2" w:rsidP="00B739B2">
      <w:pPr>
        <w:pBdr>
          <w:bottom w:val="single" w:sz="6" w:space="8" w:color="0296FE"/>
        </w:pBdr>
        <w:spacing w:after="0" w:line="270" w:lineRule="atLeast"/>
        <w:ind w:left="150" w:right="150"/>
        <w:textAlignment w:val="baseline"/>
        <w:rPr>
          <w:rFonts w:ascii="Verdana" w:eastAsia="Times New Roman" w:hAnsi="Verdana" w:cs="Times New Roman"/>
          <w:color w:val="0D0707"/>
          <w:sz w:val="20"/>
          <w:szCs w:val="20"/>
          <w:lang w:eastAsia="ru-RU"/>
        </w:rPr>
      </w:pPr>
      <w:hyperlink r:id="rId7" w:history="1">
        <w:r w:rsidRPr="00C477AF">
          <w:rPr>
            <w:rFonts w:ascii="Verdana" w:eastAsia="Times New Roman" w:hAnsi="Verdana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ГОСТ 10462-81 Шайбы стопорные с внутренними зубьями.</w:t>
        </w:r>
      </w:hyperlink>
    </w:p>
    <w:p w:rsidR="00B739B2" w:rsidRPr="00C477AF" w:rsidRDefault="00B739B2" w:rsidP="00B739B2">
      <w:pPr>
        <w:pBdr>
          <w:bottom w:val="single" w:sz="6" w:space="8" w:color="0296FE"/>
        </w:pBdr>
        <w:spacing w:after="0" w:line="270" w:lineRule="atLeast"/>
        <w:ind w:left="150" w:right="150"/>
        <w:textAlignment w:val="baseline"/>
        <w:rPr>
          <w:rFonts w:ascii="Verdana" w:eastAsia="Times New Roman" w:hAnsi="Verdana" w:cs="Times New Roman"/>
          <w:color w:val="0D0707"/>
          <w:sz w:val="20"/>
          <w:szCs w:val="20"/>
          <w:lang w:eastAsia="ru-RU"/>
        </w:rPr>
      </w:pPr>
      <w:hyperlink r:id="rId8" w:history="1">
        <w:r w:rsidRPr="00C477AF">
          <w:rPr>
            <w:rFonts w:ascii="Verdana" w:eastAsia="Times New Roman" w:hAnsi="Verdana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ГОСТ 10463-81 Шайбы стопорные с наружными зубьями.</w:t>
        </w:r>
      </w:hyperlink>
    </w:p>
    <w:p w:rsidR="00B739B2" w:rsidRPr="00C477AF" w:rsidRDefault="00B739B2" w:rsidP="00B739B2">
      <w:pPr>
        <w:pBdr>
          <w:bottom w:val="single" w:sz="6" w:space="8" w:color="0296FE"/>
        </w:pBdr>
        <w:spacing w:after="0" w:line="270" w:lineRule="atLeast"/>
        <w:ind w:left="150" w:right="150"/>
        <w:textAlignment w:val="baseline"/>
        <w:rPr>
          <w:rFonts w:ascii="Verdana" w:eastAsia="Times New Roman" w:hAnsi="Verdana" w:cs="Times New Roman"/>
          <w:color w:val="0D0707"/>
          <w:sz w:val="20"/>
          <w:szCs w:val="20"/>
          <w:lang w:eastAsia="ru-RU"/>
        </w:rPr>
      </w:pPr>
      <w:hyperlink r:id="rId9" w:history="1">
        <w:r w:rsidRPr="00C477AF">
          <w:rPr>
            <w:rFonts w:ascii="Verdana" w:eastAsia="Times New Roman" w:hAnsi="Verdana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ГОСТ 10464-81 Шайбы стопорные с наружными зубьями под винты с потайной и полупотайной головкой с углом 90 град.</w:t>
        </w:r>
      </w:hyperlink>
    </w:p>
    <w:p w:rsidR="00B739B2" w:rsidRPr="00C477AF" w:rsidRDefault="00B739B2" w:rsidP="00B739B2">
      <w:pPr>
        <w:pBdr>
          <w:bottom w:val="single" w:sz="6" w:space="8" w:color="0296FE"/>
        </w:pBdr>
        <w:spacing w:after="0" w:line="270" w:lineRule="atLeast"/>
        <w:ind w:left="150" w:right="150"/>
        <w:textAlignment w:val="baseline"/>
        <w:rPr>
          <w:rFonts w:ascii="Verdana" w:eastAsia="Times New Roman" w:hAnsi="Verdana" w:cs="Times New Roman"/>
          <w:color w:val="0D0707"/>
          <w:sz w:val="20"/>
          <w:szCs w:val="20"/>
          <w:lang w:eastAsia="ru-RU"/>
        </w:rPr>
      </w:pPr>
      <w:hyperlink r:id="rId10" w:history="1">
        <w:r w:rsidRPr="00C477AF">
          <w:rPr>
            <w:rFonts w:ascii="Verdana" w:eastAsia="Times New Roman" w:hAnsi="Verdana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ГОСТ 11371-78. Шайбы.</w:t>
        </w:r>
      </w:hyperlink>
    </w:p>
    <w:p w:rsidR="00B739B2" w:rsidRPr="00C477AF" w:rsidRDefault="00B739B2" w:rsidP="00B739B2">
      <w:pPr>
        <w:pBdr>
          <w:bottom w:val="single" w:sz="6" w:space="8" w:color="0296FE"/>
        </w:pBdr>
        <w:spacing w:after="0" w:line="270" w:lineRule="atLeast"/>
        <w:ind w:left="150" w:right="150"/>
        <w:textAlignment w:val="baseline"/>
        <w:rPr>
          <w:rFonts w:ascii="Verdana" w:eastAsia="Times New Roman" w:hAnsi="Verdana" w:cs="Times New Roman"/>
          <w:color w:val="0D0707"/>
          <w:sz w:val="20"/>
          <w:szCs w:val="20"/>
          <w:lang w:eastAsia="ru-RU"/>
        </w:rPr>
      </w:pPr>
      <w:hyperlink r:id="rId11" w:history="1">
        <w:r w:rsidRPr="00C477AF">
          <w:rPr>
            <w:rFonts w:ascii="Verdana" w:eastAsia="Times New Roman" w:hAnsi="Verdana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ГОСТ 11648-75. Шайбы упорные быстросъемные.</w:t>
        </w:r>
      </w:hyperlink>
    </w:p>
    <w:p w:rsidR="00B739B2" w:rsidRPr="00C477AF" w:rsidRDefault="00B739B2" w:rsidP="00B739B2">
      <w:pPr>
        <w:pBdr>
          <w:bottom w:val="single" w:sz="6" w:space="8" w:color="0296FE"/>
        </w:pBdr>
        <w:spacing w:after="0" w:line="270" w:lineRule="atLeast"/>
        <w:ind w:left="150" w:right="150"/>
        <w:textAlignment w:val="baseline"/>
        <w:rPr>
          <w:rFonts w:ascii="Verdana" w:eastAsia="Times New Roman" w:hAnsi="Verdana" w:cs="Times New Roman"/>
          <w:color w:val="0D0707"/>
          <w:sz w:val="20"/>
          <w:szCs w:val="20"/>
          <w:lang w:eastAsia="ru-RU"/>
        </w:rPr>
      </w:pPr>
      <w:hyperlink r:id="rId12" w:history="1">
        <w:r w:rsidRPr="00C477AF">
          <w:rPr>
            <w:rFonts w:ascii="Verdana" w:eastAsia="Times New Roman" w:hAnsi="Verdana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ГОСТ 13463-77 Шайбы стопорные с лапкой.</w:t>
        </w:r>
      </w:hyperlink>
    </w:p>
    <w:p w:rsidR="00B739B2" w:rsidRPr="00C477AF" w:rsidRDefault="00B739B2" w:rsidP="00B739B2">
      <w:pPr>
        <w:pBdr>
          <w:bottom w:val="single" w:sz="6" w:space="8" w:color="0296FE"/>
        </w:pBdr>
        <w:spacing w:after="0" w:line="270" w:lineRule="atLeast"/>
        <w:ind w:left="150" w:right="150"/>
        <w:textAlignment w:val="baseline"/>
        <w:rPr>
          <w:rFonts w:ascii="Verdana" w:eastAsia="Times New Roman" w:hAnsi="Verdana" w:cs="Times New Roman"/>
          <w:color w:val="0D0707"/>
          <w:sz w:val="20"/>
          <w:szCs w:val="20"/>
          <w:lang w:eastAsia="ru-RU"/>
        </w:rPr>
      </w:pPr>
      <w:hyperlink r:id="rId13" w:history="1">
        <w:r w:rsidRPr="00C477AF">
          <w:rPr>
            <w:rFonts w:ascii="Verdana" w:eastAsia="Times New Roman" w:hAnsi="Verdana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ГОСТ 13464-77 Шайбы стопорные с лапкой уменьшенные.</w:t>
        </w:r>
      </w:hyperlink>
    </w:p>
    <w:p w:rsidR="00B739B2" w:rsidRPr="00C477AF" w:rsidRDefault="00B739B2" w:rsidP="00B739B2">
      <w:pPr>
        <w:pBdr>
          <w:bottom w:val="single" w:sz="6" w:space="8" w:color="0296FE"/>
        </w:pBdr>
        <w:spacing w:after="0" w:line="270" w:lineRule="atLeast"/>
        <w:ind w:left="150" w:right="150"/>
        <w:textAlignment w:val="baseline"/>
        <w:rPr>
          <w:rFonts w:ascii="Verdana" w:eastAsia="Times New Roman" w:hAnsi="Verdana" w:cs="Times New Roman"/>
          <w:color w:val="0D0707"/>
          <w:sz w:val="20"/>
          <w:szCs w:val="20"/>
          <w:lang w:eastAsia="ru-RU"/>
        </w:rPr>
      </w:pPr>
      <w:hyperlink r:id="rId14" w:history="1">
        <w:r w:rsidRPr="00C477AF">
          <w:rPr>
            <w:rFonts w:ascii="Verdana" w:eastAsia="Times New Roman" w:hAnsi="Verdana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ГОСТ 13465-77 Шайбы стопорные с носком.</w:t>
        </w:r>
      </w:hyperlink>
    </w:p>
    <w:p w:rsidR="00B739B2" w:rsidRDefault="00B739B2" w:rsidP="00B739B2">
      <w:pPr>
        <w:pBdr>
          <w:bottom w:val="single" w:sz="6" w:space="8" w:color="0296FE"/>
        </w:pBdr>
        <w:spacing w:after="0" w:line="270" w:lineRule="atLeast"/>
        <w:ind w:left="15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hyperlink r:id="rId15" w:history="1">
        <w:r w:rsidRPr="00C477AF">
          <w:rPr>
            <w:rFonts w:ascii="Verdana" w:eastAsia="Times New Roman" w:hAnsi="Verdana" w:cs="Times New Roman"/>
            <w:color w:val="000000"/>
            <w:sz w:val="21"/>
            <w:szCs w:val="21"/>
            <w:bdr w:val="none" w:sz="0" w:space="0" w:color="auto" w:frame="1"/>
            <w:lang w:eastAsia="ru-RU"/>
          </w:rPr>
          <w:t>ГОСТ 13466-77 исполнение 1. Шайбы стопорные с носком уменьшенные.</w:t>
        </w:r>
      </w:hyperlink>
    </w:p>
    <w:p w:rsidR="00B739B2" w:rsidRDefault="00B739B2" w:rsidP="00B739B2">
      <w:pPr>
        <w:pBdr>
          <w:bottom w:val="single" w:sz="6" w:space="8" w:color="0296FE"/>
        </w:pBdr>
        <w:spacing w:after="0" w:line="270" w:lineRule="atLeast"/>
        <w:ind w:left="15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ГОСТ 28848-90 Шайбы плоские. Особо большие. Класс С</w:t>
      </w:r>
      <w:bookmarkStart w:id="0" w:name="_GoBack"/>
      <w:bookmarkEnd w:id="0"/>
    </w:p>
    <w:p w:rsidR="00A915E0" w:rsidRPr="00124BBE" w:rsidRDefault="00B739B2">
      <w:pPr>
        <w:rPr>
          <w:rFonts w:ascii="Times New Roman" w:hAnsi="Times New Roman" w:cs="Times New Roman"/>
        </w:rPr>
      </w:pPr>
    </w:p>
    <w:sectPr w:rsidR="00A915E0" w:rsidRPr="0012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BE"/>
    <w:rsid w:val="00124BBE"/>
    <w:rsid w:val="00220EE3"/>
    <w:rsid w:val="00277948"/>
    <w:rsid w:val="00B7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7075-D996-4522-9261-F06B1018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krepeg.ru/katalog/shajbyi/gost-10463-81-ispolnenie-1" TargetMode="External"/><Relationship Id="rId13" Type="http://schemas.openxmlformats.org/officeDocument/2006/relationships/hyperlink" Target="http://gostkrepeg.ru/katalog/shajbyi/gost-13464-77-ispolnenie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stkrepeg.ru/katalog/shajbyi/gost-10462-81-ispolnenie-1" TargetMode="External"/><Relationship Id="rId12" Type="http://schemas.openxmlformats.org/officeDocument/2006/relationships/hyperlink" Target="http://gostkrepeg.ru/katalog/shajbyi/gost-13463-77-ispolnenie-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stkrepeg.ru/katalog/shajbyi/gost-10450-78" TargetMode="External"/><Relationship Id="rId11" Type="http://schemas.openxmlformats.org/officeDocument/2006/relationships/hyperlink" Target="http://gostkrepeg.ru/katalog/shajbyi/gost-11648-75" TargetMode="External"/><Relationship Id="rId5" Type="http://schemas.openxmlformats.org/officeDocument/2006/relationships/hyperlink" Target="http://gostkrepeg.ru/katalog/shajbyi/gost-9649-78" TargetMode="External"/><Relationship Id="rId15" Type="http://schemas.openxmlformats.org/officeDocument/2006/relationships/hyperlink" Target="http://gostkrepeg.ru/katalog/shajbyi/gost-13466-77-ispolnenie-1" TargetMode="External"/><Relationship Id="rId10" Type="http://schemas.openxmlformats.org/officeDocument/2006/relationships/hyperlink" Target="http://gostkrepeg.ru/katalog/shajbyi/gost-11371-78" TargetMode="External"/><Relationship Id="rId4" Type="http://schemas.openxmlformats.org/officeDocument/2006/relationships/hyperlink" Target="http://gostkrepeg.ru/katalog/shajbyi/gost-6958-78" TargetMode="External"/><Relationship Id="rId9" Type="http://schemas.openxmlformats.org/officeDocument/2006/relationships/hyperlink" Target="http://gostkrepeg.ru/katalog/shajbyi/gost-10464-81-ispolnenie-1" TargetMode="External"/><Relationship Id="rId14" Type="http://schemas.openxmlformats.org/officeDocument/2006/relationships/hyperlink" Target="http://gostkrepeg.ru/katalog/shajbyi/gost-13465-77-ispolnenie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Макарова</dc:creator>
  <cp:keywords/>
  <dc:description/>
  <cp:lastModifiedBy>Ирина Макарова</cp:lastModifiedBy>
  <cp:revision>2</cp:revision>
  <dcterms:created xsi:type="dcterms:W3CDTF">2018-11-19T12:37:00Z</dcterms:created>
  <dcterms:modified xsi:type="dcterms:W3CDTF">2018-11-19T12:37:00Z</dcterms:modified>
</cp:coreProperties>
</file>